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FDF1D0" w14:textId="77777777" w:rsidR="002916FF" w:rsidRDefault="002916FF">
      <w:pPr>
        <w:tabs>
          <w:tab w:val="left" w:pos="1701"/>
        </w:tabs>
        <w:ind w:hanging="426"/>
      </w:pPr>
    </w:p>
    <w:p w14:paraId="3532BE89" w14:textId="77777777" w:rsidR="002916FF" w:rsidRDefault="00946D60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ORGANO DI REVISIONE ECONOMICO - FINANZIARIA</w:t>
      </w:r>
    </w:p>
    <w:p w14:paraId="76C45EEA" w14:textId="552A8D58" w:rsidR="006600E8" w:rsidRDefault="00946D60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Nominato </w:t>
      </w:r>
      <w:r w:rsidR="006600E8">
        <w:rPr>
          <w:rFonts w:ascii="Times New Roman" w:hAnsi="Times New Roman"/>
        </w:rPr>
        <w:t>con deliberazion</w:t>
      </w:r>
      <w:r w:rsidR="00CD2DC9">
        <w:rPr>
          <w:rFonts w:ascii="Times New Roman" w:hAnsi="Times New Roman"/>
        </w:rPr>
        <w:t>e</w:t>
      </w:r>
      <w:r>
        <w:rPr>
          <w:rFonts w:ascii="Times New Roman" w:hAnsi="Times New Roman"/>
        </w:rPr>
        <w:t xml:space="preserve"> del Consiglio Comu</w:t>
      </w:r>
      <w:r w:rsidR="006600E8">
        <w:rPr>
          <w:rFonts w:ascii="Times New Roman" w:hAnsi="Times New Roman"/>
        </w:rPr>
        <w:t>nale</w:t>
      </w:r>
      <w:r w:rsidR="00CD2DC9">
        <w:rPr>
          <w:rFonts w:ascii="Times New Roman" w:hAnsi="Times New Roman"/>
        </w:rPr>
        <w:t xml:space="preserve"> </w:t>
      </w:r>
      <w:r w:rsidR="006600E8">
        <w:rPr>
          <w:rFonts w:ascii="Times New Roman" w:hAnsi="Times New Roman"/>
        </w:rPr>
        <w:t xml:space="preserve">n. </w:t>
      </w:r>
      <w:r w:rsidR="002B3D06">
        <w:rPr>
          <w:rFonts w:ascii="Times New Roman" w:hAnsi="Times New Roman"/>
        </w:rPr>
        <w:t xml:space="preserve">24 </w:t>
      </w:r>
      <w:r w:rsidR="00C8162C">
        <w:rPr>
          <w:rFonts w:ascii="Times New Roman" w:hAnsi="Times New Roman"/>
        </w:rPr>
        <w:t>del</w:t>
      </w:r>
      <w:r w:rsidR="002B3D06">
        <w:rPr>
          <w:rFonts w:ascii="Times New Roman" w:hAnsi="Times New Roman"/>
        </w:rPr>
        <w:t xml:space="preserve"> 20.07.2021</w:t>
      </w:r>
    </w:p>
    <w:p w14:paraId="667A2C58" w14:textId="77777777" w:rsidR="00CD2DC9" w:rsidRDefault="00CD2DC9">
      <w:pPr>
        <w:jc w:val="both"/>
        <w:rPr>
          <w:rFonts w:ascii="Times New Roman" w:hAnsi="Times New Roman"/>
        </w:rPr>
      </w:pPr>
    </w:p>
    <w:tbl>
      <w:tblPr>
        <w:tblW w:w="1006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60"/>
        <w:gridCol w:w="3827"/>
        <w:gridCol w:w="2268"/>
        <w:gridCol w:w="1305"/>
      </w:tblGrid>
      <w:tr w:rsidR="002916FF" w14:paraId="21A35716" w14:textId="77777777" w:rsidTr="00C8162C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041730" w14:textId="77777777" w:rsidR="002916FF" w:rsidRDefault="00946D60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Nominativo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FA89DE" w14:textId="77777777" w:rsidR="002916FF" w:rsidRDefault="00946D60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Oggetto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87E62F" w14:textId="77777777" w:rsidR="002916FF" w:rsidRDefault="00946D60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Compenso per l’intero triennio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967F6D" w14:textId="77777777" w:rsidR="002916FF" w:rsidRDefault="00946D60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Decorrenza</w:t>
            </w:r>
          </w:p>
        </w:tc>
      </w:tr>
      <w:tr w:rsidR="002916FF" w14:paraId="0AF79EC3" w14:textId="77777777" w:rsidTr="00C8162C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509C58" w14:textId="5C7D42A8" w:rsidR="002916FF" w:rsidRDefault="00946D60" w:rsidP="00074F9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Dott</w:t>
            </w:r>
            <w:r w:rsidR="00C8162C">
              <w:rPr>
                <w:rFonts w:ascii="Times New Roman" w:hAnsi="Times New Roman"/>
              </w:rPr>
              <w:t>.</w:t>
            </w:r>
            <w:r w:rsidR="00074F9C">
              <w:rPr>
                <w:rFonts w:ascii="Times New Roman" w:hAnsi="Times New Roman"/>
              </w:rPr>
              <w:t xml:space="preserve"> </w:t>
            </w:r>
            <w:r w:rsidR="002B3D06">
              <w:rPr>
                <w:rFonts w:ascii="Times New Roman" w:hAnsi="Times New Roman"/>
              </w:rPr>
              <w:t>Nicodemo Zavaglia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8A9C08" w14:textId="1EA67F06" w:rsidR="002916FF" w:rsidRDefault="00074F9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</w:t>
            </w:r>
            <w:r w:rsidR="00946D60">
              <w:rPr>
                <w:rFonts w:ascii="Times New Roman" w:hAnsi="Times New Roman"/>
              </w:rPr>
              <w:t>evisor</w:t>
            </w:r>
            <w:r w:rsidR="002B3D06">
              <w:rPr>
                <w:rFonts w:ascii="Times New Roman" w:hAnsi="Times New Roman"/>
              </w:rPr>
              <w:t xml:space="preserve">e </w:t>
            </w:r>
            <w:r w:rsidR="00946D60">
              <w:rPr>
                <w:rFonts w:ascii="Times New Roman" w:hAnsi="Times New Roman"/>
              </w:rPr>
              <w:t xml:space="preserve">dei </w:t>
            </w:r>
            <w:r>
              <w:rPr>
                <w:rFonts w:ascii="Times New Roman" w:hAnsi="Times New Roman"/>
              </w:rPr>
              <w:t>C</w:t>
            </w:r>
            <w:r w:rsidR="00946D60">
              <w:rPr>
                <w:rFonts w:ascii="Times New Roman" w:hAnsi="Times New Roman"/>
              </w:rPr>
              <w:t xml:space="preserve">onti triennio </w:t>
            </w:r>
            <w:r w:rsidR="002B3D06">
              <w:rPr>
                <w:rFonts w:ascii="Times New Roman" w:hAnsi="Times New Roman"/>
              </w:rPr>
              <w:t>2021-2024</w:t>
            </w:r>
          </w:p>
          <w:p w14:paraId="1590C45D" w14:textId="77777777" w:rsidR="002916FF" w:rsidRDefault="002916F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C9D503" w14:textId="7EBD90B9" w:rsidR="002916FF" w:rsidRDefault="00946D60" w:rsidP="00C8162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€ </w:t>
            </w:r>
            <w:r w:rsidR="002B3D06">
              <w:rPr>
                <w:rFonts w:ascii="Times New Roman" w:hAnsi="Times New Roman"/>
              </w:rPr>
              <w:t>15.000,00 oltre contributo integrativo ed iva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FDBAE4" w14:textId="6B9D8637" w:rsidR="002916FF" w:rsidRDefault="002B3D06" w:rsidP="00074F9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26/07/2021</w:t>
            </w:r>
          </w:p>
        </w:tc>
      </w:tr>
    </w:tbl>
    <w:p w14:paraId="751EED43" w14:textId="77777777" w:rsidR="002916FF" w:rsidRDefault="00946D60">
      <w:pPr>
        <w:pStyle w:val="Paragrafoelenco"/>
        <w:rPr>
          <w:rFonts w:ascii="Times New Roman" w:hAnsi="Times New Roman"/>
        </w:rPr>
      </w:pPr>
      <w:r>
        <w:rPr>
          <w:rFonts w:ascii="Times New Roman" w:hAnsi="Times New Roman"/>
        </w:rPr>
        <w:br/>
      </w:r>
    </w:p>
    <w:p w14:paraId="3E81189A" w14:textId="77777777" w:rsidR="002916FF" w:rsidRDefault="002916FF"/>
    <w:sectPr w:rsidR="002916FF" w:rsidSect="002916FF">
      <w:pgSz w:w="11907" w:h="16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814BCA" w14:textId="77777777" w:rsidR="00FA2EB3" w:rsidRDefault="00FA2EB3" w:rsidP="002916FF">
      <w:pPr>
        <w:spacing w:after="0" w:line="240" w:lineRule="auto"/>
      </w:pPr>
      <w:r>
        <w:separator/>
      </w:r>
    </w:p>
  </w:endnote>
  <w:endnote w:type="continuationSeparator" w:id="0">
    <w:p w14:paraId="260EDB78" w14:textId="77777777" w:rsidR="00FA2EB3" w:rsidRDefault="00FA2EB3" w:rsidP="002916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712979" w14:textId="77777777" w:rsidR="00FA2EB3" w:rsidRDefault="00FA2EB3" w:rsidP="002916FF">
      <w:pPr>
        <w:spacing w:after="0" w:line="240" w:lineRule="auto"/>
      </w:pPr>
      <w:r w:rsidRPr="002916FF">
        <w:rPr>
          <w:color w:val="000000"/>
        </w:rPr>
        <w:separator/>
      </w:r>
    </w:p>
  </w:footnote>
  <w:footnote w:type="continuationSeparator" w:id="0">
    <w:p w14:paraId="273F6797" w14:textId="77777777" w:rsidR="00FA2EB3" w:rsidRDefault="00FA2EB3" w:rsidP="002916F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6FF"/>
    <w:rsid w:val="00074F9C"/>
    <w:rsid w:val="00093D50"/>
    <w:rsid w:val="000D1148"/>
    <w:rsid w:val="00134F5E"/>
    <w:rsid w:val="002916FF"/>
    <w:rsid w:val="002B3D06"/>
    <w:rsid w:val="005F41B6"/>
    <w:rsid w:val="006600E8"/>
    <w:rsid w:val="00914DD4"/>
    <w:rsid w:val="00946D60"/>
    <w:rsid w:val="00A84744"/>
    <w:rsid w:val="00C8162C"/>
    <w:rsid w:val="00C837DF"/>
    <w:rsid w:val="00CD2DC9"/>
    <w:rsid w:val="00FA2EB3"/>
    <w:rsid w:val="00FE1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C1020"/>
  <w15:docId w15:val="{F85FCC4A-C66C-428C-B24D-65700A9E9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2916FF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rsid w:val="002916FF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maddaloni</dc:creator>
  <cp:lastModifiedBy>Amministrativo</cp:lastModifiedBy>
  <cp:revision>3</cp:revision>
  <dcterms:created xsi:type="dcterms:W3CDTF">2022-05-24T07:25:00Z</dcterms:created>
  <dcterms:modified xsi:type="dcterms:W3CDTF">2022-05-24T07:31:00Z</dcterms:modified>
</cp:coreProperties>
</file>